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0" w:rsidRPr="00A909F0" w:rsidRDefault="00340FB0" w:rsidP="00E82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</w:t>
      </w:r>
      <w:r w:rsidR="00E82860">
        <w:rPr>
          <w:rFonts w:ascii="Times New Roman" w:hAnsi="Times New Roman"/>
          <w:b/>
          <w:sz w:val="24"/>
          <w:szCs w:val="24"/>
        </w:rPr>
        <w:t>/2014</w:t>
      </w:r>
    </w:p>
    <w:p w:rsidR="0037612F" w:rsidRDefault="0037612F" w:rsidP="00E82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2860" w:rsidRPr="00A909F0" w:rsidRDefault="00E82860" w:rsidP="00E828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9F0">
        <w:rPr>
          <w:rFonts w:ascii="Times New Roman" w:hAnsi="Times New Roman"/>
          <w:b/>
          <w:sz w:val="24"/>
          <w:szCs w:val="24"/>
        </w:rPr>
        <w:t>ZEBRANIA OSIEDLOWEGO MIESZKAŃCÓW OSIEDLA ZŁOTNIKI – OSIEDLE</w:t>
      </w:r>
    </w:p>
    <w:p w:rsidR="00E82860" w:rsidRPr="00A909F0" w:rsidRDefault="00E82860" w:rsidP="00C47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5 marca 2014</w:t>
      </w:r>
      <w:r w:rsidRPr="00A909F0">
        <w:rPr>
          <w:rFonts w:ascii="Times New Roman" w:hAnsi="Times New Roman"/>
          <w:b/>
          <w:sz w:val="24"/>
          <w:szCs w:val="24"/>
        </w:rPr>
        <w:t xml:space="preserve"> r. </w:t>
      </w:r>
    </w:p>
    <w:p w:rsidR="0037612F" w:rsidRDefault="0037612F" w:rsidP="008A4AE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37612F" w:rsidRPr="00C4700B" w:rsidRDefault="00E82860" w:rsidP="00C4700B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E82860">
        <w:rPr>
          <w:rFonts w:ascii="Times New Roman" w:hAnsi="Times New Roman"/>
          <w:b/>
          <w:sz w:val="24"/>
          <w:szCs w:val="24"/>
        </w:rPr>
        <w:t xml:space="preserve">w sprawie </w:t>
      </w:r>
      <w:r w:rsidR="008A4AEF">
        <w:rPr>
          <w:rFonts w:ascii="Times New Roman" w:hAnsi="Times New Roman"/>
          <w:b/>
          <w:sz w:val="24"/>
          <w:szCs w:val="24"/>
        </w:rPr>
        <w:t>b</w:t>
      </w:r>
      <w:r w:rsidRPr="00A232B8">
        <w:rPr>
          <w:rFonts w:ascii="Times New Roman" w:eastAsia="Times New Roman" w:hAnsi="Times New Roman"/>
          <w:b/>
          <w:sz w:val="24"/>
          <w:szCs w:val="24"/>
          <w:lang w:eastAsia="pl-PL"/>
        </w:rPr>
        <w:t>udo</w:t>
      </w:r>
      <w:r w:rsidR="008A4AEF">
        <w:rPr>
          <w:rFonts w:ascii="Times New Roman" w:eastAsia="Times New Roman" w:hAnsi="Times New Roman"/>
          <w:b/>
          <w:sz w:val="24"/>
          <w:szCs w:val="24"/>
          <w:lang w:eastAsia="pl-PL"/>
        </w:rPr>
        <w:t>wy</w:t>
      </w:r>
      <w:r w:rsidRPr="00A232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ulic: </w:t>
      </w:r>
      <w:r w:rsidR="00DE29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Kochanowskiego, Reja, </w:t>
      </w:r>
      <w:r w:rsidR="00340FB0">
        <w:rPr>
          <w:rFonts w:ascii="Times New Roman" w:eastAsia="Times New Roman" w:hAnsi="Times New Roman"/>
          <w:b/>
          <w:sz w:val="24"/>
          <w:szCs w:val="24"/>
          <w:lang w:eastAsia="pl-PL"/>
        </w:rPr>
        <w:t>Słowackiego</w:t>
      </w:r>
      <w:r w:rsidR="00DE29E1">
        <w:rPr>
          <w:rFonts w:ascii="Times New Roman" w:eastAsia="Times New Roman" w:hAnsi="Times New Roman"/>
          <w:b/>
          <w:sz w:val="24"/>
          <w:szCs w:val="24"/>
          <w:lang w:eastAsia="pl-PL"/>
        </w:rPr>
        <w:t>, Pawłowickiej</w:t>
      </w:r>
      <w:r w:rsidR="0036445B">
        <w:rPr>
          <w:rFonts w:ascii="Times New Roman" w:eastAsia="Times New Roman" w:hAnsi="Times New Roman"/>
          <w:b/>
          <w:sz w:val="24"/>
          <w:szCs w:val="24"/>
          <w:lang w:eastAsia="pl-PL"/>
        </w:rPr>
        <w:t>, Pr</w:t>
      </w:r>
      <w:r w:rsidR="0036445B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36445B">
        <w:rPr>
          <w:rFonts w:ascii="Times New Roman" w:eastAsia="Times New Roman" w:hAnsi="Times New Roman"/>
          <w:b/>
          <w:sz w:val="24"/>
          <w:szCs w:val="24"/>
          <w:lang w:eastAsia="pl-PL"/>
        </w:rPr>
        <w:t>sa</w:t>
      </w:r>
    </w:p>
    <w:p w:rsidR="00DE29E1" w:rsidRPr="00DE29E1" w:rsidRDefault="00E82860" w:rsidP="00040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4AEF">
        <w:rPr>
          <w:rFonts w:ascii="Times New Roman" w:hAnsi="Times New Roman"/>
        </w:rPr>
        <w:t xml:space="preserve">Na podstawie </w:t>
      </w:r>
      <w:r w:rsidR="00265183" w:rsidRPr="004D1F03">
        <w:rPr>
          <w:rFonts w:ascii="Times New Roman" w:hAnsi="Times New Roman"/>
          <w:sz w:val="24"/>
          <w:szCs w:val="24"/>
        </w:rPr>
        <w:t xml:space="preserve">§ 6 ust. 1, </w:t>
      </w:r>
      <w:proofErr w:type="spellStart"/>
      <w:r w:rsidR="00265183" w:rsidRPr="004D1F03">
        <w:rPr>
          <w:rFonts w:ascii="Times New Roman" w:hAnsi="Times New Roman"/>
          <w:sz w:val="24"/>
          <w:szCs w:val="24"/>
        </w:rPr>
        <w:t>ppkt</w:t>
      </w:r>
      <w:proofErr w:type="spellEnd"/>
      <w:r w:rsidR="00265183" w:rsidRPr="004D1F03">
        <w:rPr>
          <w:rFonts w:ascii="Times New Roman" w:hAnsi="Times New Roman"/>
          <w:sz w:val="24"/>
          <w:szCs w:val="24"/>
        </w:rPr>
        <w:t xml:space="preserve"> 1a </w:t>
      </w:r>
      <w:r w:rsidR="00265183">
        <w:rPr>
          <w:rFonts w:ascii="Times New Roman" w:hAnsi="Times New Roman"/>
          <w:sz w:val="24"/>
          <w:szCs w:val="24"/>
        </w:rPr>
        <w:t xml:space="preserve">oraz § 10 ust. 2 </w:t>
      </w:r>
      <w:r w:rsidR="00C82005">
        <w:rPr>
          <w:rFonts w:ascii="Times New Roman" w:hAnsi="Times New Roman"/>
          <w:sz w:val="24"/>
          <w:szCs w:val="24"/>
        </w:rPr>
        <w:t>Statutu O</w:t>
      </w:r>
      <w:r w:rsidRPr="008A4AEF">
        <w:rPr>
          <w:rFonts w:ascii="Times New Roman" w:hAnsi="Times New Roman"/>
          <w:sz w:val="24"/>
          <w:szCs w:val="24"/>
        </w:rPr>
        <w:t>siedla ZŁOTNIKI OSIEDLE</w:t>
      </w:r>
      <w:r w:rsidRPr="008A4AEF">
        <w:rPr>
          <w:rFonts w:ascii="Times New Roman" w:hAnsi="Times New Roman"/>
          <w:szCs w:val="44"/>
        </w:rPr>
        <w:t xml:space="preserve"> </w:t>
      </w:r>
      <w:r w:rsidRPr="008A4AEF">
        <w:rPr>
          <w:rFonts w:ascii="Times New Roman" w:hAnsi="Times New Roman"/>
        </w:rPr>
        <w:t>Zebr</w:t>
      </w:r>
      <w:r w:rsidRPr="008A4AEF">
        <w:rPr>
          <w:rFonts w:ascii="Times New Roman" w:hAnsi="Times New Roman"/>
        </w:rPr>
        <w:t>a</w:t>
      </w:r>
      <w:r w:rsidRPr="008A4AEF">
        <w:rPr>
          <w:rFonts w:ascii="Times New Roman" w:hAnsi="Times New Roman"/>
        </w:rPr>
        <w:t>nie Mieszk</w:t>
      </w:r>
      <w:r w:rsidR="00C82005">
        <w:rPr>
          <w:rFonts w:ascii="Times New Roman" w:hAnsi="Times New Roman"/>
        </w:rPr>
        <w:t xml:space="preserve">ańców </w:t>
      </w:r>
      <w:r w:rsidR="00C82005" w:rsidRPr="00581C68">
        <w:rPr>
          <w:rFonts w:ascii="Times New Roman" w:hAnsi="Times New Roman"/>
        </w:rPr>
        <w:t xml:space="preserve">Osiedla ZŁOTNIKI – OSIEDLE </w:t>
      </w:r>
      <w:r w:rsidRPr="00581C68">
        <w:rPr>
          <w:rFonts w:ascii="Times New Roman" w:hAnsi="Times New Roman"/>
        </w:rPr>
        <w:t xml:space="preserve"> </w:t>
      </w:r>
      <w:r w:rsidRPr="00581C68">
        <w:rPr>
          <w:rFonts w:ascii="Times New Roman" w:eastAsia="Times New Roman" w:hAnsi="Times New Roman"/>
          <w:sz w:val="24"/>
          <w:szCs w:val="24"/>
          <w:lang w:eastAsia="pl-PL"/>
        </w:rPr>
        <w:t xml:space="preserve">wnioskuje </w:t>
      </w:r>
      <w:r w:rsidR="00410CF0" w:rsidRPr="00581C68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DE29E1" w:rsidRPr="00581C68">
        <w:rPr>
          <w:rFonts w:ascii="Times New Roman" w:eastAsia="Times New Roman" w:hAnsi="Times New Roman"/>
          <w:sz w:val="24"/>
          <w:szCs w:val="24"/>
          <w:lang w:eastAsia="pl-PL"/>
        </w:rPr>
        <w:t>opracowa</w:t>
      </w:r>
      <w:r w:rsidR="00410CF0" w:rsidRPr="00581C68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DE29E1" w:rsidRPr="00581C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1C68" w:rsidRPr="00581C68">
        <w:rPr>
          <w:rFonts w:ascii="Times New Roman" w:eastAsia="Times New Roman" w:hAnsi="Times New Roman"/>
          <w:sz w:val="24"/>
          <w:szCs w:val="24"/>
          <w:lang w:eastAsia="pl-PL"/>
        </w:rPr>
        <w:t xml:space="preserve">w 2014 r. </w:t>
      </w:r>
      <w:r w:rsidR="00DE29E1" w:rsidRPr="00581C68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="00DE29E1" w:rsidRPr="00581C68">
        <w:rPr>
          <w:rFonts w:ascii="Times New Roman" w:hAnsi="Times New Roman"/>
          <w:sz w:val="24"/>
          <w:szCs w:val="24"/>
        </w:rPr>
        <w:t xml:space="preserve"> dot</w:t>
      </w:r>
      <w:r w:rsidR="00DE29E1" w:rsidRPr="00581C68">
        <w:rPr>
          <w:rFonts w:ascii="Times New Roman" w:hAnsi="Times New Roman"/>
          <w:sz w:val="24"/>
          <w:szCs w:val="24"/>
        </w:rPr>
        <w:t>y</w:t>
      </w:r>
      <w:r w:rsidR="00DE29E1" w:rsidRPr="00581C68">
        <w:rPr>
          <w:rFonts w:ascii="Times New Roman" w:hAnsi="Times New Roman"/>
          <w:sz w:val="24"/>
          <w:szCs w:val="24"/>
        </w:rPr>
        <w:t>czącego</w:t>
      </w:r>
      <w:r w:rsidR="00DE29E1" w:rsidRPr="00DE29E1">
        <w:rPr>
          <w:rFonts w:ascii="Times New Roman" w:hAnsi="Times New Roman"/>
          <w:sz w:val="24"/>
          <w:szCs w:val="24"/>
        </w:rPr>
        <w:t xml:space="preserve"> b</w:t>
      </w:r>
      <w:r w:rsidR="00DE29E1" w:rsidRPr="00A232B8">
        <w:rPr>
          <w:rFonts w:ascii="Times New Roman" w:eastAsia="Times New Roman" w:hAnsi="Times New Roman"/>
          <w:sz w:val="24"/>
          <w:szCs w:val="24"/>
          <w:lang w:eastAsia="pl-PL"/>
        </w:rPr>
        <w:t>udo</w:t>
      </w:r>
      <w:r w:rsidR="00DE29E1" w:rsidRPr="00DE29E1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DE29E1" w:rsidRPr="00A232B8">
        <w:rPr>
          <w:rFonts w:ascii="Times New Roman" w:eastAsia="Times New Roman" w:hAnsi="Times New Roman"/>
          <w:sz w:val="24"/>
          <w:szCs w:val="24"/>
          <w:lang w:eastAsia="pl-PL"/>
        </w:rPr>
        <w:t xml:space="preserve"> ulic: </w:t>
      </w:r>
      <w:r w:rsidR="00DE29E1" w:rsidRPr="00DE29E1">
        <w:rPr>
          <w:rFonts w:ascii="Times New Roman" w:eastAsia="Times New Roman" w:hAnsi="Times New Roman"/>
          <w:sz w:val="24"/>
          <w:szCs w:val="24"/>
          <w:lang w:eastAsia="pl-PL"/>
        </w:rPr>
        <w:t>Kochanowskiego, Reja, Słowackiego, Pawłowickiej</w:t>
      </w:r>
      <w:r w:rsidR="0036445B">
        <w:rPr>
          <w:rFonts w:ascii="Times New Roman" w:eastAsia="Times New Roman" w:hAnsi="Times New Roman"/>
          <w:sz w:val="24"/>
          <w:szCs w:val="24"/>
          <w:lang w:eastAsia="pl-PL"/>
        </w:rPr>
        <w:t>, Prusa</w:t>
      </w:r>
      <w:r w:rsidR="00581C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29E1" w:rsidRPr="00410CF0" w:rsidRDefault="00410CF0" w:rsidP="00040577">
      <w:pPr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8DA">
        <w:rPr>
          <w:rFonts w:ascii="Times New Roman" w:hAnsi="Times New Roman"/>
          <w:b/>
          <w:sz w:val="24"/>
          <w:szCs w:val="24"/>
        </w:rPr>
        <w:t>Uzasadnienie</w:t>
      </w:r>
    </w:p>
    <w:p w:rsidR="006E2D28" w:rsidRDefault="00410CF0" w:rsidP="00040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2D28">
        <w:rPr>
          <w:rFonts w:ascii="Times New Roman" w:eastAsia="Times New Roman" w:hAnsi="Times New Roman"/>
          <w:sz w:val="24"/>
          <w:szCs w:val="24"/>
          <w:lang w:eastAsia="pl-PL"/>
        </w:rPr>
        <w:t>Opracowanie projektu dla ulic Kochanowskiego, Reja, Słowackiego, Pawłowickiej miało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stąpić w 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2014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, jednak z powodu „</w:t>
      </w:r>
      <w:r w:rsidRPr="00410CF0">
        <w:rPr>
          <w:rFonts w:ascii="Times New Roman" w:eastAsia="Times New Roman" w:hAnsi="Times New Roman"/>
          <w:i/>
          <w:sz w:val="24"/>
          <w:szCs w:val="24"/>
          <w:lang w:eastAsia="pl-PL"/>
        </w:rPr>
        <w:t>braku kolektora sucholeskiego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DE29E1" w:rsidRPr="00410CF0">
        <w:rPr>
          <w:rFonts w:ascii="Times New Roman" w:eastAsia="Times New Roman" w:hAnsi="Times New Roman"/>
          <w:sz w:val="24"/>
          <w:szCs w:val="24"/>
          <w:lang w:eastAsia="pl-PL"/>
        </w:rPr>
        <w:t>wykreślon</w:t>
      </w:r>
      <w:r w:rsidR="002051A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E29E1" w:rsidRPr="00410C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to zad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nie z WPF</w:t>
      </w:r>
      <w:r w:rsidR="0001418C">
        <w:rPr>
          <w:rFonts w:ascii="Times New Roman" w:eastAsia="Times New Roman" w:hAnsi="Times New Roman"/>
          <w:sz w:val="24"/>
          <w:szCs w:val="24"/>
          <w:lang w:eastAsia="pl-PL"/>
        </w:rPr>
        <w:t xml:space="preserve"> w 2014 r.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9E1" w:rsidRPr="00410CF0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Rady Gminy Suchy Las </w:t>
      </w:r>
      <w:r w:rsidR="00B65529">
        <w:rPr>
          <w:rFonts w:ascii="Times New Roman" w:eastAsia="Times New Roman" w:hAnsi="Times New Roman"/>
          <w:sz w:val="24"/>
          <w:szCs w:val="24"/>
          <w:lang w:eastAsia="pl-PL"/>
        </w:rPr>
        <w:t>z 26.09.2013 r</w:t>
      </w:r>
      <w:r w:rsidR="00B8236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1418C">
        <w:rPr>
          <w:rFonts w:ascii="Times New Roman" w:eastAsia="Times New Roman" w:hAnsi="Times New Roman"/>
          <w:sz w:val="24"/>
          <w:szCs w:val="24"/>
          <w:lang w:eastAsia="pl-PL"/>
        </w:rPr>
        <w:t xml:space="preserve"> i przesunięto na rok 2015</w:t>
      </w:r>
      <w:r w:rsidR="00A4393D">
        <w:rPr>
          <w:rFonts w:ascii="Times New Roman" w:eastAsia="Times New Roman" w:hAnsi="Times New Roman"/>
          <w:sz w:val="24"/>
          <w:szCs w:val="24"/>
          <w:lang w:eastAsia="pl-PL"/>
        </w:rPr>
        <w:t>, co znacząco wydłuża okres realizacji tej inwestycji.</w:t>
      </w:r>
    </w:p>
    <w:p w:rsidR="00410CF0" w:rsidRPr="00410CF0" w:rsidRDefault="00410CF0" w:rsidP="00040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 xml:space="preserve">Z informacji AQANET w Poznaniu wynika jednak, że już od sierpnia 2013 r. nie </w:t>
      </w:r>
      <w:r w:rsidR="00B82368">
        <w:rPr>
          <w:rFonts w:ascii="Times New Roman" w:eastAsia="Times New Roman" w:hAnsi="Times New Roman"/>
          <w:sz w:val="24"/>
          <w:szCs w:val="24"/>
          <w:lang w:eastAsia="pl-PL"/>
        </w:rPr>
        <w:t>było pr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10CF0">
        <w:rPr>
          <w:rFonts w:ascii="Times New Roman" w:eastAsia="Times New Roman" w:hAnsi="Times New Roman"/>
          <w:sz w:val="24"/>
          <w:szCs w:val="24"/>
          <w:lang w:eastAsia="pl-PL"/>
        </w:rPr>
        <w:t>szkód o charakterze technicznym na przyłączenie wszystkich posesji z terenu naszego osiedla do sieci kanalizacyjnej.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W związku z powyższym</w:t>
      </w:r>
      <w:r w:rsidR="00B6552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uzasadnienie przekazane Radzie Gminy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chy Las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B655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uchwały z dnia 26.09.2013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które stanowi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wę przegłosowania tej uchw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="002051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29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5529">
        <w:rPr>
          <w:rFonts w:ascii="Times New Roman" w:eastAsia="Times New Roman" w:hAnsi="Times New Roman"/>
          <w:sz w:val="24"/>
          <w:szCs w:val="24"/>
          <w:lang w:eastAsia="pl-PL"/>
        </w:rPr>
        <w:t>nieścisłe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ponieważ 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już od miesiąca nie było technicznych przeszkód do podł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 xml:space="preserve">czania posesji z osiedla ZŁOTNIKI – OSIEDLE </w:t>
      </w:r>
      <w:r w:rsidR="00324006">
        <w:rPr>
          <w:rFonts w:ascii="Times New Roman" w:eastAsia="Times New Roman" w:hAnsi="Times New Roman"/>
          <w:sz w:val="24"/>
          <w:szCs w:val="24"/>
          <w:lang w:eastAsia="pl-PL"/>
        </w:rPr>
        <w:t>do sieci sanitarnej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, a brak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olektora suchol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skie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go prze</w:t>
      </w:r>
      <w:r w:rsidR="00324006">
        <w:rPr>
          <w:rFonts w:ascii="Times New Roman" w:eastAsia="Times New Roman" w:hAnsi="Times New Roman"/>
          <w:sz w:val="24"/>
          <w:szCs w:val="24"/>
          <w:lang w:eastAsia="pl-PL"/>
        </w:rPr>
        <w:t>stał mieć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 xml:space="preserve"> jakikolwiek wpływ na planowanie tego typu inwestycji na terenie naszego osi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9252D">
        <w:rPr>
          <w:rFonts w:ascii="Times New Roman" w:eastAsia="Times New Roman" w:hAnsi="Times New Roman"/>
          <w:sz w:val="24"/>
          <w:szCs w:val="24"/>
          <w:lang w:eastAsia="pl-PL"/>
        </w:rPr>
        <w:t>dla.</w:t>
      </w:r>
    </w:p>
    <w:p w:rsidR="009F3E3F" w:rsidRDefault="009F3E3F" w:rsidP="009F3E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Ponadto należy nadmienić, że począwszy od </w:t>
      </w:r>
      <w:r w:rsidR="001C1A77">
        <w:rPr>
          <w:rFonts w:ascii="Times New Roman" w:hAnsi="Times New Roman"/>
          <w:lang w:eastAsia="pl-PL"/>
        </w:rPr>
        <w:t xml:space="preserve">końca </w:t>
      </w:r>
      <w:r>
        <w:rPr>
          <w:rFonts w:ascii="Times New Roman" w:hAnsi="Times New Roman"/>
          <w:lang w:eastAsia="pl-PL"/>
        </w:rPr>
        <w:t xml:space="preserve">2012 r. Rada Gminy Suchy Las </w:t>
      </w:r>
      <w:r w:rsidR="001C1A77">
        <w:rPr>
          <w:rFonts w:ascii="Times New Roman" w:hAnsi="Times New Roman"/>
          <w:lang w:eastAsia="pl-PL"/>
        </w:rPr>
        <w:t xml:space="preserve">systematycznie przegłosowywała </w:t>
      </w:r>
      <w:r>
        <w:rPr>
          <w:rFonts w:ascii="Times New Roman" w:hAnsi="Times New Roman"/>
          <w:lang w:eastAsia="pl-PL"/>
        </w:rPr>
        <w:t>szereg niekorzystnych dla nas uchwał</w:t>
      </w:r>
      <w:r w:rsidR="001C1A77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skutkują</w:t>
      </w:r>
      <w:r w:rsidR="001C1A77">
        <w:rPr>
          <w:rFonts w:ascii="Times New Roman" w:hAnsi="Times New Roman"/>
          <w:lang w:eastAsia="pl-PL"/>
        </w:rPr>
        <w:t xml:space="preserve">cych </w:t>
      </w:r>
      <w:r>
        <w:rPr>
          <w:rFonts w:ascii="Times New Roman" w:hAnsi="Times New Roman"/>
          <w:lang w:eastAsia="pl-PL"/>
        </w:rPr>
        <w:t>zabraniem</w:t>
      </w:r>
      <w:r w:rsidR="002051AA">
        <w:rPr>
          <w:rFonts w:ascii="Times New Roman" w:hAnsi="Times New Roman"/>
          <w:lang w:eastAsia="pl-PL"/>
        </w:rPr>
        <w:t xml:space="preserve"> </w:t>
      </w:r>
      <w:r w:rsidR="001C1A77">
        <w:rPr>
          <w:rFonts w:ascii="Times New Roman" w:hAnsi="Times New Roman"/>
          <w:lang w:eastAsia="pl-PL"/>
        </w:rPr>
        <w:t>wcześniej zaplanow</w:t>
      </w:r>
      <w:r w:rsidR="001C1A77">
        <w:rPr>
          <w:rFonts w:ascii="Times New Roman" w:hAnsi="Times New Roman"/>
          <w:lang w:eastAsia="pl-PL"/>
        </w:rPr>
        <w:t>a</w:t>
      </w:r>
      <w:r w:rsidR="001C1A77">
        <w:rPr>
          <w:rFonts w:ascii="Times New Roman" w:hAnsi="Times New Roman"/>
          <w:lang w:eastAsia="pl-PL"/>
        </w:rPr>
        <w:t>nych</w:t>
      </w:r>
      <w:r>
        <w:rPr>
          <w:rFonts w:ascii="Times New Roman" w:hAnsi="Times New Roman"/>
          <w:lang w:eastAsia="pl-PL"/>
        </w:rPr>
        <w:t xml:space="preserve"> środków finansowych </w:t>
      </w:r>
      <w:r w:rsidR="001C1A77">
        <w:rPr>
          <w:rFonts w:ascii="Times New Roman" w:hAnsi="Times New Roman"/>
          <w:lang w:eastAsia="pl-PL"/>
        </w:rPr>
        <w:t>na realizację zadań inwestycyjnych na terenie nas</w:t>
      </w:r>
      <w:r>
        <w:rPr>
          <w:rFonts w:ascii="Times New Roman" w:hAnsi="Times New Roman"/>
          <w:lang w:eastAsia="pl-PL"/>
        </w:rPr>
        <w:t>zego osiedla na łączną kwotę 5.582.000 zł:</w:t>
      </w:r>
    </w:p>
    <w:p w:rsidR="009F3E3F" w:rsidRDefault="009F3E3F" w:rsidP="009F3E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t>W zakresie budowy ulic: Spacerowej, Pagórkowej, Granicznej – 3.782.000 zł</w:t>
      </w:r>
    </w:p>
    <w:p w:rsidR="009F3E3F" w:rsidRDefault="009F3E3F" w:rsidP="009F3E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962DD">
        <w:rPr>
          <w:rFonts w:ascii="Times New Roman" w:hAnsi="Times New Roman"/>
          <w:lang w:eastAsia="pl-PL"/>
        </w:rPr>
        <w:t>W zakresie budowy ulic: Zielonej, Radosnej, Wrzosowej, Kwiatowej, Tulipanowej, Irysowej, Różanej - 1.200.000 zł</w:t>
      </w:r>
    </w:p>
    <w:p w:rsidR="009F3E3F" w:rsidRPr="00C962DD" w:rsidRDefault="009F3E3F" w:rsidP="009F3E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zakresie budowy</w:t>
      </w:r>
      <w:r w:rsidRPr="00C962DD">
        <w:rPr>
          <w:rFonts w:ascii="Times New Roman" w:hAnsi="Times New Roman"/>
          <w:lang w:eastAsia="pl-PL"/>
        </w:rPr>
        <w:t xml:space="preserve"> ulic: Okrężnej, Granicznej, Prostej, Miłej, Działkowej, Żukowej, Cichej </w:t>
      </w:r>
      <w:r>
        <w:rPr>
          <w:rFonts w:ascii="Times New Roman" w:hAnsi="Times New Roman"/>
          <w:lang w:eastAsia="pl-PL"/>
        </w:rPr>
        <w:t>– 600.000 zł</w:t>
      </w:r>
    </w:p>
    <w:p w:rsidR="00B6590F" w:rsidRDefault="00B6590F" w:rsidP="00E828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D36D68" w:rsidRDefault="00D36D68" w:rsidP="00E828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D36D68" w:rsidRDefault="00D36D68" w:rsidP="00E828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E82860" w:rsidRDefault="00E82860" w:rsidP="00E828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Protokolantka</w:t>
      </w:r>
    </w:p>
    <w:p w:rsidR="00E82860" w:rsidRPr="00C4700B" w:rsidRDefault="00E82860" w:rsidP="00C4700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82860" w:rsidRPr="00A909F0" w:rsidRDefault="00E82860" w:rsidP="00E82860">
      <w:pPr>
        <w:pStyle w:val="Akapitzlist"/>
        <w:spacing w:after="0" w:line="240" w:lineRule="auto"/>
        <w:ind w:left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…….</w:t>
      </w:r>
      <w:r w:rsidRPr="00A909F0">
        <w:rPr>
          <w:rFonts w:ascii="Times New Roman" w:hAnsi="Times New Roman"/>
          <w:lang w:eastAsia="pl-PL"/>
        </w:rPr>
        <w:t>……………………….</w:t>
      </w:r>
    </w:p>
    <w:p w:rsidR="00E82860" w:rsidRDefault="00E82860" w:rsidP="00E8286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(-) Magdalena Błaszczyk</w:t>
      </w:r>
    </w:p>
    <w:p w:rsidR="00036ECE" w:rsidRDefault="00036ECE" w:rsidP="00E82860">
      <w:pPr>
        <w:spacing w:after="0" w:line="240" w:lineRule="auto"/>
        <w:rPr>
          <w:rFonts w:ascii="Times New Roman" w:hAnsi="Times New Roman"/>
          <w:lang w:eastAsia="pl-PL"/>
        </w:rPr>
      </w:pPr>
    </w:p>
    <w:p w:rsidR="00581C68" w:rsidRDefault="00581C68" w:rsidP="00E82860">
      <w:pPr>
        <w:spacing w:after="0" w:line="240" w:lineRule="auto"/>
        <w:rPr>
          <w:rFonts w:ascii="Times New Roman" w:hAnsi="Times New Roman"/>
          <w:lang w:eastAsia="pl-PL"/>
        </w:rPr>
      </w:pPr>
    </w:p>
    <w:p w:rsidR="00036ECE" w:rsidRDefault="00036ECE" w:rsidP="00E82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Przewodniczący Zebrania </w:t>
      </w:r>
      <w:r w:rsidRPr="008A4AEF">
        <w:rPr>
          <w:rFonts w:ascii="Times New Roman" w:hAnsi="Times New Roman"/>
        </w:rPr>
        <w:t>Mieszk</w:t>
      </w:r>
      <w:r>
        <w:rPr>
          <w:rFonts w:ascii="Times New Roman" w:hAnsi="Times New Roman"/>
        </w:rPr>
        <w:t xml:space="preserve">ańców </w:t>
      </w:r>
    </w:p>
    <w:p w:rsidR="00036ECE" w:rsidRDefault="00036ECE" w:rsidP="00E82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Osiedla ZŁOTNIKI – OSIEDLE</w:t>
      </w:r>
    </w:p>
    <w:p w:rsidR="00C4700B" w:rsidRDefault="00C4700B" w:rsidP="00E82860">
      <w:pPr>
        <w:spacing w:after="0" w:line="240" w:lineRule="auto"/>
        <w:rPr>
          <w:rFonts w:ascii="Times New Roman" w:hAnsi="Times New Roman"/>
        </w:rPr>
      </w:pPr>
    </w:p>
    <w:p w:rsidR="00036ECE" w:rsidRDefault="00036ECE" w:rsidP="00E828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036ECE" w:rsidRDefault="00036ECE" w:rsidP="00E82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(-) Michał Przybylski</w:t>
      </w:r>
    </w:p>
    <w:p w:rsidR="0057144D" w:rsidRDefault="0057144D"/>
    <w:sectPr w:rsidR="0057144D" w:rsidSect="003644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8D8"/>
    <w:multiLevelType w:val="hybridMultilevel"/>
    <w:tmpl w:val="522850F4"/>
    <w:lvl w:ilvl="0" w:tplc="34F058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79DD"/>
    <w:multiLevelType w:val="hybridMultilevel"/>
    <w:tmpl w:val="E5A0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47C"/>
    <w:multiLevelType w:val="hybridMultilevel"/>
    <w:tmpl w:val="33C8C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34A3"/>
    <w:multiLevelType w:val="hybridMultilevel"/>
    <w:tmpl w:val="3FF4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C2178"/>
    <w:multiLevelType w:val="multilevel"/>
    <w:tmpl w:val="DD16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325777"/>
    <w:multiLevelType w:val="hybridMultilevel"/>
    <w:tmpl w:val="00B21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27536"/>
    <w:multiLevelType w:val="hybridMultilevel"/>
    <w:tmpl w:val="174872B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2860"/>
    <w:rsid w:val="0001418C"/>
    <w:rsid w:val="0001644E"/>
    <w:rsid w:val="00036ECE"/>
    <w:rsid w:val="00040577"/>
    <w:rsid w:val="000E5C85"/>
    <w:rsid w:val="001C1A77"/>
    <w:rsid w:val="002051AA"/>
    <w:rsid w:val="00232836"/>
    <w:rsid w:val="00265183"/>
    <w:rsid w:val="002874FD"/>
    <w:rsid w:val="002C2141"/>
    <w:rsid w:val="00324006"/>
    <w:rsid w:val="00340FB0"/>
    <w:rsid w:val="0036445B"/>
    <w:rsid w:val="0037612F"/>
    <w:rsid w:val="003A5DC8"/>
    <w:rsid w:val="003B5386"/>
    <w:rsid w:val="00410CF0"/>
    <w:rsid w:val="0049252D"/>
    <w:rsid w:val="004F07C7"/>
    <w:rsid w:val="00500F0E"/>
    <w:rsid w:val="00527104"/>
    <w:rsid w:val="00536576"/>
    <w:rsid w:val="0057144D"/>
    <w:rsid w:val="00572C31"/>
    <w:rsid w:val="00581C68"/>
    <w:rsid w:val="006368CD"/>
    <w:rsid w:val="006E2D28"/>
    <w:rsid w:val="008A4AEF"/>
    <w:rsid w:val="009063F5"/>
    <w:rsid w:val="009C010B"/>
    <w:rsid w:val="009F3E3F"/>
    <w:rsid w:val="00A4393D"/>
    <w:rsid w:val="00A668DA"/>
    <w:rsid w:val="00B65529"/>
    <w:rsid w:val="00B6590F"/>
    <w:rsid w:val="00B82368"/>
    <w:rsid w:val="00BB7BE0"/>
    <w:rsid w:val="00BE5408"/>
    <w:rsid w:val="00C4700B"/>
    <w:rsid w:val="00C82005"/>
    <w:rsid w:val="00CA2FB5"/>
    <w:rsid w:val="00D36D68"/>
    <w:rsid w:val="00D75AE2"/>
    <w:rsid w:val="00DE29E1"/>
    <w:rsid w:val="00E31833"/>
    <w:rsid w:val="00E5465D"/>
    <w:rsid w:val="00E64E8D"/>
    <w:rsid w:val="00E82860"/>
    <w:rsid w:val="00E95F9D"/>
    <w:rsid w:val="00F313A1"/>
    <w:rsid w:val="00F92EB2"/>
    <w:rsid w:val="00F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82860"/>
    <w:rPr>
      <w:b/>
      <w:bCs/>
    </w:rPr>
  </w:style>
  <w:style w:type="paragraph" w:styleId="Akapitzlist">
    <w:name w:val="List Paragraph"/>
    <w:basedOn w:val="Normalny"/>
    <w:uiPriority w:val="34"/>
    <w:qFormat/>
    <w:rsid w:val="00E8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Edukacyjne CANVA w Poznaniu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Edukacyjne CANVA w Poznaniu</dc:creator>
  <cp:keywords/>
  <dc:description/>
  <cp:lastModifiedBy>Centrum Edukacyjne CANVA w Poznaniu</cp:lastModifiedBy>
  <cp:revision>29</cp:revision>
  <cp:lastPrinted>2014-03-05T11:14:00Z</cp:lastPrinted>
  <dcterms:created xsi:type="dcterms:W3CDTF">2014-03-02T11:52:00Z</dcterms:created>
  <dcterms:modified xsi:type="dcterms:W3CDTF">2014-03-16T18:37:00Z</dcterms:modified>
</cp:coreProperties>
</file>